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76440" w14:textId="77777777" w:rsidR="00EE35FD" w:rsidRDefault="00251330">
      <w:pPr>
        <w:pStyle w:val="BodyText"/>
        <w:rPr>
          <w:rFonts w:ascii="Times New Roman"/>
          <w:sz w:val="20"/>
        </w:rPr>
      </w:pPr>
      <w:r>
        <w:pict w14:anchorId="4BA8E116">
          <v:group id="_x0000_s1026" style="position:absolute;margin-left:26.45pt;margin-top:24.9pt;width:542.35pt;height:779.35pt;z-index:-251658240;mso-position-horizontal-relative:page;mso-position-vertical-relative:page" coordorigin="529,498" coordsize="10847,155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528;top:497;width:7267;height:15587">
              <v:imagedata r:id="rId4" o:title=""/>
            </v:shape>
            <v:rect id="_x0000_s1035" style="position:absolute;left:2731;top:1100;width:8645;height:1206" fillcolor="#006" stroked="f"/>
            <v:rect id="_x0000_s1034" style="position:absolute;left:2731;top:1100;width:551;height:603" fillcolor="#9999c2" stroked="f"/>
            <v:shape id="_x0000_s1033" style="position:absolute;left:1629;top:497;width:1652;height:1809" coordorigin="1630,498" coordsize="1652,1809" o:spt="100" adj="0,,0" path="m2181,1704r-551,l1630,2307r551,l2181,1704t550,-603l2181,1101r,603l2731,1704r,-603m3282,498r-551,l2731,1101r551,l3282,498e" fillcolor="#cccce0" stroked="f">
              <v:stroke joinstyle="round"/>
              <v:formulas/>
              <v:path arrowok="t" o:connecttype="segments"/>
            </v:shape>
            <v:shape id="_x0000_s1032" style="position:absolute;left:1629;top:1703;width:1102;height:1206" coordorigin="1630,1704" coordsize="1102,1206" o:spt="100" adj="0,,0" path="m2181,2307r-551,l1630,2910r551,l2181,2307t550,-603l2181,1704r,603l2731,2307r,-603e" fillcolor="#9999c2" stroked="f">
              <v:stroke joinstyle="round"/>
              <v:formulas/>
              <v:path arrowok="t" o:connecttype="segments"/>
            </v:shape>
            <v:rect id="_x0000_s1031" style="position:absolute;left:1079;top:1100;width:551;height:603" fillcolor="#006" stroked="f"/>
            <v:shape id="_x0000_s1030" type="#_x0000_t75" style="position:absolute;left:918;top:4582;width:3775;height:5350">
              <v:imagedata r:id="rId5" o:title=""/>
            </v:shape>
            <v:shape id="_x0000_s1029" type="#_x0000_t75" style="position:absolute;left:554;top:10582;width:519;height:312">
              <v:imagedata r:id="rId6" o:title=""/>
            </v:shape>
            <v:shape id="_x0000_s1028" type="#_x0000_t75" style="position:absolute;left:9833;top:13205;width:210;height:294">
              <v:imagedata r:id="rId7" o:title=""/>
            </v:shape>
            <v:shape id="_x0000_s1027" type="#_x0000_t75" style="position:absolute;left:9827;top:14066;width:210;height:280">
              <v:imagedata r:id="rId8" o:title=""/>
            </v:shape>
            <w10:wrap anchorx="page" anchory="page"/>
          </v:group>
        </w:pict>
      </w:r>
    </w:p>
    <w:p w14:paraId="28FDE10A" w14:textId="77777777" w:rsidR="00EE35FD" w:rsidRDefault="00EE35FD">
      <w:pPr>
        <w:pStyle w:val="BodyText"/>
        <w:rPr>
          <w:rFonts w:ascii="Times New Roman"/>
          <w:sz w:val="20"/>
        </w:rPr>
      </w:pPr>
    </w:p>
    <w:p w14:paraId="2EAF04CA" w14:textId="77777777" w:rsidR="00EE35FD" w:rsidRDefault="00EE35FD">
      <w:pPr>
        <w:pStyle w:val="BodyText"/>
        <w:rPr>
          <w:rFonts w:ascii="Times New Roman"/>
          <w:sz w:val="20"/>
        </w:rPr>
      </w:pPr>
    </w:p>
    <w:p w14:paraId="0B579027" w14:textId="77777777" w:rsidR="00EE35FD" w:rsidRDefault="00EE35FD">
      <w:pPr>
        <w:pStyle w:val="BodyText"/>
        <w:spacing w:before="3"/>
        <w:rPr>
          <w:rFonts w:ascii="Times New Roman"/>
          <w:sz w:val="20"/>
        </w:rPr>
      </w:pPr>
    </w:p>
    <w:p w14:paraId="3941E8AF" w14:textId="77777777" w:rsidR="00EE35FD" w:rsidRDefault="00B24162">
      <w:pPr>
        <w:pStyle w:val="Heading1"/>
      </w:pPr>
      <w:r>
        <w:rPr>
          <w:color w:val="000066"/>
        </w:rPr>
        <w:t>Born in Glebe:</w:t>
      </w:r>
    </w:p>
    <w:p w14:paraId="3088441D" w14:textId="77777777" w:rsidR="00EE35FD" w:rsidRDefault="00B24162">
      <w:pPr>
        <w:spacing w:line="701" w:lineRule="exact"/>
        <w:ind w:left="1187" w:right="695"/>
        <w:jc w:val="center"/>
        <w:rPr>
          <w:sz w:val="52"/>
        </w:rPr>
      </w:pPr>
      <w:r>
        <w:rPr>
          <w:color w:val="000066"/>
          <w:sz w:val="52"/>
        </w:rPr>
        <w:t>Mothers, Midwives and Medical Men.</w:t>
      </w:r>
    </w:p>
    <w:p w14:paraId="76A9CB66" w14:textId="77777777" w:rsidR="00EE35FD" w:rsidRDefault="00B24162">
      <w:pPr>
        <w:ind w:left="6541" w:right="695"/>
        <w:jc w:val="center"/>
        <w:rPr>
          <w:sz w:val="44"/>
        </w:rPr>
      </w:pPr>
      <w:r>
        <w:rPr>
          <w:color w:val="000066"/>
          <w:sz w:val="44"/>
        </w:rPr>
        <w:t>by Lesley Potter</w:t>
      </w:r>
    </w:p>
    <w:p w14:paraId="6AECF11A" w14:textId="77777777" w:rsidR="00EE35FD" w:rsidRDefault="00EE35FD">
      <w:pPr>
        <w:pStyle w:val="BodyText"/>
        <w:rPr>
          <w:sz w:val="20"/>
        </w:rPr>
      </w:pPr>
    </w:p>
    <w:p w14:paraId="1EEA65C3" w14:textId="77777777" w:rsidR="00EE35FD" w:rsidRDefault="00EE35FD">
      <w:pPr>
        <w:pStyle w:val="BodyText"/>
        <w:rPr>
          <w:sz w:val="20"/>
        </w:rPr>
      </w:pPr>
    </w:p>
    <w:p w14:paraId="214EB24C" w14:textId="77777777" w:rsidR="00EE35FD" w:rsidRDefault="00EE35FD">
      <w:pPr>
        <w:pStyle w:val="BodyText"/>
        <w:spacing w:before="10"/>
        <w:rPr>
          <w:sz w:val="19"/>
        </w:rPr>
      </w:pPr>
    </w:p>
    <w:p w14:paraId="631AD9E2" w14:textId="77777777" w:rsidR="00EE35FD" w:rsidRDefault="00B24162">
      <w:pPr>
        <w:pStyle w:val="BodyText"/>
        <w:spacing w:before="24" w:line="285" w:lineRule="auto"/>
        <w:ind w:left="4622" w:right="101"/>
      </w:pPr>
      <w:r>
        <w:t>Positioning maternity care within the local historical context of Glebe in Sydney, at the close of the colonial period and before the birth of the Australian nation, the author appraises the lives of everyday people: mothers, midwives and medical men. She relates how birthing was conducted on the cusp of modern obstetrical ad- vancements in this important area of health and wellbe- ing. The book enables the reader to appreciate the growing concern of government and society for the wel- fare of the emerging nation determined by its popula- tion growth.</w:t>
      </w:r>
    </w:p>
    <w:p w14:paraId="1825AFDC" w14:textId="77777777" w:rsidR="00EE35FD" w:rsidRDefault="00EE35FD">
      <w:pPr>
        <w:pStyle w:val="BodyText"/>
      </w:pPr>
    </w:p>
    <w:p w14:paraId="78D84EF4" w14:textId="77777777" w:rsidR="00EE35FD" w:rsidRDefault="00EE35FD">
      <w:pPr>
        <w:pStyle w:val="BodyText"/>
      </w:pPr>
    </w:p>
    <w:p w14:paraId="1D59E426" w14:textId="77777777" w:rsidR="00EE35FD" w:rsidRDefault="00EE35FD">
      <w:pPr>
        <w:pStyle w:val="BodyText"/>
        <w:spacing w:before="6"/>
        <w:rPr>
          <w:sz w:val="35"/>
        </w:rPr>
      </w:pPr>
    </w:p>
    <w:p w14:paraId="1C9242E0" w14:textId="77777777" w:rsidR="00EE35FD" w:rsidRDefault="00B24162">
      <w:pPr>
        <w:ind w:left="670"/>
        <w:rPr>
          <w:rFonts w:ascii="Calibri" w:hAnsi="Calibri"/>
          <w:sz w:val="20"/>
        </w:rPr>
      </w:pPr>
      <w:r>
        <w:rPr>
          <w:rFonts w:ascii="Calibri" w:hAnsi="Calibri"/>
          <w:sz w:val="20"/>
        </w:rPr>
        <w:t>————————————————————————————————————————————————————–——</w:t>
      </w:r>
    </w:p>
    <w:p w14:paraId="321C4047" w14:textId="54ED260D" w:rsidR="00EE35FD" w:rsidRDefault="00B24162">
      <w:pPr>
        <w:pStyle w:val="BodyText"/>
        <w:tabs>
          <w:tab w:val="left" w:pos="1987"/>
        </w:tabs>
        <w:spacing w:before="167"/>
        <w:ind w:left="116"/>
      </w:pPr>
      <w:r>
        <w:t>Order</w:t>
      </w:r>
      <w:r>
        <w:rPr>
          <w:spacing w:val="-3"/>
        </w:rPr>
        <w:t xml:space="preserve"> </w:t>
      </w:r>
      <w:r>
        <w:t>Form:</w:t>
      </w:r>
      <w:r w:rsidR="00251330">
        <w:t xml:space="preserve">  Total</w:t>
      </w:r>
      <w:r>
        <w:tab/>
        <w:t>Cost: $26 ($6</w:t>
      </w:r>
      <w:r w:rsidR="00251330">
        <w:t xml:space="preserve"> for </w:t>
      </w:r>
      <w:r>
        <w:t>handling &amp;</w:t>
      </w:r>
      <w:r>
        <w:rPr>
          <w:spacing w:val="-2"/>
        </w:rPr>
        <w:t xml:space="preserve"> </w:t>
      </w:r>
      <w:r>
        <w:t>posting)</w:t>
      </w:r>
    </w:p>
    <w:p w14:paraId="00DAA06A" w14:textId="77777777" w:rsidR="00EE35FD" w:rsidRDefault="00B24162">
      <w:pPr>
        <w:pStyle w:val="Heading2"/>
      </w:pPr>
      <w:r>
        <w:rPr>
          <w:sz w:val="20"/>
        </w:rPr>
        <w:t xml:space="preserve">Name: </w:t>
      </w:r>
      <w:r>
        <w:t>…………………………………………………………………………………………...</w:t>
      </w:r>
    </w:p>
    <w:p w14:paraId="5E48B3F5" w14:textId="77777777" w:rsidR="00EE35FD" w:rsidRDefault="00B24162">
      <w:pPr>
        <w:spacing w:before="191"/>
        <w:ind w:left="116"/>
        <w:rPr>
          <w:sz w:val="28"/>
        </w:rPr>
      </w:pPr>
      <w:r>
        <w:rPr>
          <w:sz w:val="20"/>
        </w:rPr>
        <w:t>Address</w:t>
      </w:r>
      <w:r>
        <w:rPr>
          <w:sz w:val="28"/>
        </w:rPr>
        <w:t>:…………………………………………………………………………………………..</w:t>
      </w:r>
    </w:p>
    <w:p w14:paraId="262CB9B7" w14:textId="77777777" w:rsidR="00EE35FD" w:rsidRDefault="00B24162">
      <w:pPr>
        <w:spacing w:before="194"/>
        <w:ind w:left="116"/>
        <w:rPr>
          <w:sz w:val="28"/>
        </w:rPr>
      </w:pPr>
      <w:r>
        <w:rPr>
          <w:sz w:val="28"/>
        </w:rPr>
        <w:t>………………………………………………………………………...</w:t>
      </w:r>
      <w:r>
        <w:rPr>
          <w:sz w:val="28"/>
          <w:vertAlign w:val="subscript"/>
        </w:rPr>
        <w:t>Post</w:t>
      </w:r>
      <w:r>
        <w:rPr>
          <w:sz w:val="28"/>
        </w:rPr>
        <w:t xml:space="preserve"> </w:t>
      </w:r>
      <w:r>
        <w:rPr>
          <w:sz w:val="28"/>
          <w:vertAlign w:val="subscript"/>
        </w:rPr>
        <w:t>Code</w:t>
      </w:r>
      <w:r>
        <w:rPr>
          <w:sz w:val="24"/>
        </w:rPr>
        <w:t>:</w:t>
      </w:r>
      <w:r>
        <w:rPr>
          <w:sz w:val="28"/>
        </w:rPr>
        <w:t>………………</w:t>
      </w:r>
    </w:p>
    <w:p w14:paraId="1CDD5C27" w14:textId="77777777" w:rsidR="00EE35FD" w:rsidRDefault="00B24162">
      <w:pPr>
        <w:pStyle w:val="BodyText"/>
        <w:spacing w:before="188" w:line="374" w:lineRule="auto"/>
        <w:ind w:left="476" w:right="2595" w:hanging="361"/>
      </w:pPr>
      <w:r>
        <w:t>Payment to Lesley Potter, 75A Torrington Rd., Maroubra NSW 2035 Cheque</w:t>
      </w:r>
    </w:p>
    <w:p w14:paraId="73250042" w14:textId="77777777" w:rsidR="00EE35FD" w:rsidRDefault="00B24162">
      <w:pPr>
        <w:pStyle w:val="BodyText"/>
        <w:ind w:left="476"/>
      </w:pPr>
      <w:r>
        <w:t>EFT: A/C name—Lesley Potter</w:t>
      </w:r>
    </w:p>
    <w:p w14:paraId="6D87D7BD" w14:textId="77777777" w:rsidR="00EE35FD" w:rsidRDefault="00B24162">
      <w:pPr>
        <w:pStyle w:val="BodyText"/>
        <w:tabs>
          <w:tab w:val="left" w:pos="3131"/>
          <w:tab w:val="left" w:pos="5754"/>
        </w:tabs>
        <w:spacing w:before="182"/>
        <w:ind w:left="1136"/>
      </w:pPr>
      <w:r>
        <w:t>St</w:t>
      </w:r>
      <w:r>
        <w:rPr>
          <w:spacing w:val="-2"/>
        </w:rPr>
        <w:t xml:space="preserve"> </w:t>
      </w:r>
      <w:r>
        <w:t>George</w:t>
      </w:r>
      <w:r>
        <w:rPr>
          <w:spacing w:val="-1"/>
        </w:rPr>
        <w:t xml:space="preserve"> </w:t>
      </w:r>
      <w:r>
        <w:t>Bank</w:t>
      </w:r>
      <w:r>
        <w:tab/>
        <w:t>A/C no: 156</w:t>
      </w:r>
      <w:r>
        <w:rPr>
          <w:spacing w:val="-2"/>
        </w:rPr>
        <w:t xml:space="preserve"> </w:t>
      </w:r>
      <w:r>
        <w:t>847</w:t>
      </w:r>
      <w:r>
        <w:rPr>
          <w:spacing w:val="-3"/>
        </w:rPr>
        <w:t xml:space="preserve"> </w:t>
      </w:r>
      <w:r>
        <w:t>662</w:t>
      </w:r>
      <w:r>
        <w:tab/>
        <w:t>BSB: 112 879</w:t>
      </w:r>
    </w:p>
    <w:p w14:paraId="0F6C5FEE" w14:textId="77777777" w:rsidR="00EE35FD" w:rsidRDefault="00B24162">
      <w:pPr>
        <w:spacing w:before="181"/>
        <w:ind w:left="1136"/>
        <w:rPr>
          <w:b/>
          <w:sz w:val="24"/>
        </w:rPr>
      </w:pPr>
      <w:r>
        <w:rPr>
          <w:b/>
          <w:sz w:val="24"/>
        </w:rPr>
        <w:t>[please provide name with EFT transfer]</w:t>
      </w:r>
    </w:p>
    <w:sectPr w:rsidR="00EE35FD">
      <w:type w:val="continuous"/>
      <w:pgSz w:w="11910" w:h="16840"/>
      <w:pgMar w:top="1580" w:right="74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EE35FD"/>
    <w:rsid w:val="00251330"/>
    <w:rsid w:val="00B24162"/>
    <w:rsid w:val="00EE35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4B1B2D18"/>
  <w15:docId w15:val="{890000C8-BC70-4A35-AF7D-9E5BEBF9F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Palatino Linotype" w:eastAsia="Palatino Linotype" w:hAnsi="Palatino Linotype" w:cs="Palatino Linotype"/>
      <w:lang w:bidi="en-US"/>
    </w:rPr>
  </w:style>
  <w:style w:type="paragraph" w:styleId="Heading1">
    <w:name w:val="heading 1"/>
    <w:basedOn w:val="Normal"/>
    <w:uiPriority w:val="9"/>
    <w:qFormat/>
    <w:pPr>
      <w:spacing w:line="637" w:lineRule="exact"/>
      <w:ind w:left="802" w:right="695"/>
      <w:jc w:val="center"/>
      <w:outlineLvl w:val="0"/>
    </w:pPr>
    <w:rPr>
      <w:sz w:val="52"/>
      <w:szCs w:val="52"/>
    </w:rPr>
  </w:style>
  <w:style w:type="paragraph" w:styleId="Heading2">
    <w:name w:val="heading 2"/>
    <w:basedOn w:val="Normal"/>
    <w:uiPriority w:val="9"/>
    <w:unhideWhenUsed/>
    <w:qFormat/>
    <w:pPr>
      <w:spacing w:before="124"/>
      <w:ind w:left="116"/>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160</Words>
  <Characters>912</Characters>
  <Application>Microsoft Office Word</Application>
  <DocSecurity>0</DocSecurity>
  <Lines>7</Lines>
  <Paragraphs>2</Paragraphs>
  <ScaleCrop>false</ScaleCrop>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Lesley Potter</cp:lastModifiedBy>
  <cp:revision>3</cp:revision>
  <dcterms:created xsi:type="dcterms:W3CDTF">2020-08-29T06:56:00Z</dcterms:created>
  <dcterms:modified xsi:type="dcterms:W3CDTF">2021-12-14T04:33:00Z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2020-05-14T00:00:00Z</vt:filetime>
  </property>
  <property fmtid="{D5CDD505-2E9C-101B-9397-08002B2CF9AE}" pid="3" name="Creator">
    <vt:lpwstr>Microsoft® Publisher 2010</vt:lpwstr>
  </property>
  <property fmtid="{D5CDD505-2E9C-101B-9397-08002B2CF9AE}" pid="4" name="LastSaved">
    <vt:filetime>2020-08-29T00:00:00Z</vt:filetime>
  </property>
</Properties>
</file>